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9A39" w14:textId="3A259FA6" w:rsidR="00DE6F08" w:rsidRDefault="007079F2" w:rsidP="00DE6F08">
      <w:pPr>
        <w:pStyle w:val="NormalnyWeb"/>
        <w:spacing w:after="0" w:afterAutospacing="0"/>
      </w:pPr>
      <w:r>
        <w:rPr>
          <w:b/>
          <w:bCs/>
          <w:u w:val="single"/>
        </w:rPr>
        <w:t>Specjalista</w:t>
      </w:r>
      <w:r w:rsidR="00DE6F08">
        <w:rPr>
          <w:b/>
          <w:bCs/>
          <w:u w:val="single"/>
        </w:rPr>
        <w:t xml:space="preserve"> </w:t>
      </w:r>
      <w:r w:rsidR="00DE6F08">
        <w:rPr>
          <w:b/>
          <w:bCs/>
          <w:color w:val="000000"/>
          <w:u w:val="single"/>
        </w:rPr>
        <w:t xml:space="preserve">ds. zamówień publicznych </w:t>
      </w:r>
    </w:p>
    <w:p w14:paraId="76F44CEA" w14:textId="530B1C89" w:rsidR="00DE6F08" w:rsidRDefault="00DE6F08" w:rsidP="00DE6F08">
      <w:pPr>
        <w:pStyle w:val="NormalnyWeb"/>
        <w:spacing w:after="0" w:afterAutospacing="0"/>
      </w:pPr>
      <w:r>
        <w:t> </w:t>
      </w:r>
      <w:r>
        <w:rPr>
          <w:b/>
          <w:bCs/>
        </w:rPr>
        <w:t>I. Wymagania związane ze stanowiskiem:</w:t>
      </w:r>
    </w:p>
    <w:p w14:paraId="10790AEC" w14:textId="6C52860A" w:rsidR="00DE6F08" w:rsidRDefault="00DE6F08" w:rsidP="00DE6F08">
      <w:pPr>
        <w:pStyle w:val="NormalnyWeb"/>
        <w:spacing w:after="0" w:afterAutospacing="0"/>
      </w:pPr>
      <w:r>
        <w:t> </w:t>
      </w:r>
      <w:r>
        <w:rPr>
          <w:b/>
          <w:bCs/>
        </w:rPr>
        <w:t>1. Wymagania niezbędne:</w:t>
      </w:r>
    </w:p>
    <w:p w14:paraId="0EA4B23D" w14:textId="77777777" w:rsidR="00DE6F08" w:rsidRDefault="00DE6F08" w:rsidP="00DE6F08">
      <w:pPr>
        <w:pStyle w:val="NormalnyWeb"/>
        <w:spacing w:after="0" w:afterAutospacing="0"/>
      </w:pPr>
      <w:r>
        <w:t>1) wykształcenie średnie lub wyższe,</w:t>
      </w:r>
    </w:p>
    <w:p w14:paraId="5F5691F8" w14:textId="06B222AC" w:rsidR="00DE6F08" w:rsidRDefault="00DE6F08" w:rsidP="00DE6F08">
      <w:pPr>
        <w:pStyle w:val="NormalnyWeb"/>
        <w:spacing w:after="0" w:afterAutospacing="0"/>
      </w:pPr>
      <w:r>
        <w:t>2) staż pracy co najmniej 5 lat dla kandydatów z wykształceniem średnim oraz 3 lata dla kandydatów z wykształceniem wyższym na stanowisku związanym z obsługą zamówień publicznych,</w:t>
      </w:r>
    </w:p>
    <w:p w14:paraId="172ABFB2" w14:textId="77777777" w:rsidR="00DE6F08" w:rsidRDefault="00DE6F08" w:rsidP="00DE6F08">
      <w:pPr>
        <w:pStyle w:val="NormalnyWeb"/>
        <w:spacing w:after="0" w:afterAutospacing="0"/>
      </w:pPr>
      <w:r>
        <w:t>3) obywatelstwo polskie,</w:t>
      </w:r>
    </w:p>
    <w:p w14:paraId="5E08D904" w14:textId="77777777" w:rsidR="00DE6F08" w:rsidRDefault="00DE6F08" w:rsidP="00DE6F08">
      <w:pPr>
        <w:pStyle w:val="NormalnyWeb"/>
        <w:spacing w:after="0" w:afterAutospacing="0"/>
      </w:pPr>
      <w:r>
        <w:t>4) pełna zdolność do czynności prawnych oraz korzystanie z pełni praw publicznych,</w:t>
      </w:r>
    </w:p>
    <w:p w14:paraId="51F4C2D6" w14:textId="34ED1868" w:rsidR="00DE6F08" w:rsidRDefault="00DE6F08" w:rsidP="00DE6F08">
      <w:pPr>
        <w:pStyle w:val="NormalnyWeb"/>
        <w:spacing w:after="0" w:afterAutospacing="0"/>
      </w:pPr>
      <w:r>
        <w:t> </w:t>
      </w:r>
      <w:r>
        <w:rPr>
          <w:b/>
          <w:bCs/>
        </w:rPr>
        <w:t>2. Wymagania dodatkowe:</w:t>
      </w:r>
    </w:p>
    <w:p w14:paraId="6E9A83DC" w14:textId="517A11A4" w:rsidR="00DE6F08" w:rsidRDefault="00DE6F08" w:rsidP="00DE6F08">
      <w:pPr>
        <w:pStyle w:val="NormalnyWeb"/>
        <w:spacing w:after="0" w:afterAutospacing="0"/>
      </w:pPr>
      <w:r>
        <w:rPr>
          <w:color w:val="000000"/>
        </w:rPr>
        <w:t xml:space="preserve">1) </w:t>
      </w:r>
      <w:r>
        <w:rPr>
          <w:color w:val="000000"/>
          <w:sz w:val="22"/>
          <w:szCs w:val="22"/>
        </w:rPr>
        <w:t xml:space="preserve">niezbędna wiedza specjalistyczna: </w:t>
      </w:r>
    </w:p>
    <w:p w14:paraId="38C188E8" w14:textId="77777777" w:rsidR="00DE6F08" w:rsidRDefault="00DE6F08" w:rsidP="00DE6F08">
      <w:pPr>
        <w:pStyle w:val="NormalnyWeb"/>
        <w:spacing w:after="0" w:afterAutospacing="0"/>
        <w:ind w:left="567"/>
      </w:pPr>
      <w:r>
        <w:rPr>
          <w:color w:val="000000"/>
          <w:sz w:val="22"/>
          <w:szCs w:val="22"/>
        </w:rPr>
        <w:t xml:space="preserve">a) znajomość regulacji prawnych w zakresie niezbędnym do realizacji zadań na tym stanowisku, w szczególności: </w:t>
      </w:r>
    </w:p>
    <w:p w14:paraId="73ADFB07" w14:textId="77777777" w:rsidR="00DE6F08" w:rsidRDefault="00DE6F08" w:rsidP="00DE6F08">
      <w:pPr>
        <w:pStyle w:val="NormalnyWeb"/>
        <w:spacing w:after="0" w:afterAutospacing="0"/>
        <w:ind w:left="567"/>
      </w:pPr>
      <w:r>
        <w:rPr>
          <w:color w:val="000000"/>
          <w:sz w:val="22"/>
          <w:szCs w:val="22"/>
        </w:rPr>
        <w:t>- prawo zamówień publicznych,</w:t>
      </w:r>
    </w:p>
    <w:p w14:paraId="74843812" w14:textId="796DF362" w:rsidR="00DE6F08" w:rsidRDefault="00DE6F08" w:rsidP="00DE6F08">
      <w:pPr>
        <w:pStyle w:val="NormalnyWeb"/>
        <w:spacing w:after="0" w:afterAutospacing="0"/>
        <w:ind w:left="567"/>
      </w:pPr>
      <w:r>
        <w:rPr>
          <w:color w:val="000000"/>
          <w:sz w:val="22"/>
          <w:szCs w:val="22"/>
        </w:rPr>
        <w:t>- praw</w:t>
      </w:r>
      <w:r w:rsidR="00ED5658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 budowlane,</w:t>
      </w:r>
    </w:p>
    <w:p w14:paraId="58D0F80C" w14:textId="77777777" w:rsidR="00DE6F08" w:rsidRDefault="00DE6F08" w:rsidP="00DE6F08">
      <w:pPr>
        <w:pStyle w:val="NormalnyWeb"/>
        <w:spacing w:after="0" w:afterAutospacing="0"/>
        <w:ind w:left="567"/>
      </w:pPr>
      <w:r>
        <w:rPr>
          <w:color w:val="000000"/>
          <w:sz w:val="22"/>
          <w:szCs w:val="22"/>
        </w:rPr>
        <w:t>- kodeks postępowania administracyjnego,</w:t>
      </w:r>
    </w:p>
    <w:p w14:paraId="63C8BFD8" w14:textId="02BB53FC" w:rsidR="00DE6F08" w:rsidRDefault="00DE6F08" w:rsidP="00DE6F08">
      <w:pPr>
        <w:pStyle w:val="NormalnyWeb"/>
        <w:spacing w:after="28" w:afterAutospacing="0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kodeks cywilny </w:t>
      </w:r>
    </w:p>
    <w:p w14:paraId="5D4318CC" w14:textId="46640907" w:rsidR="00ED5658" w:rsidRPr="00ED5658" w:rsidRDefault="00DE6F08" w:rsidP="00ED5658">
      <w:pPr>
        <w:pStyle w:val="NormalnyWeb"/>
        <w:spacing w:after="28" w:afterAutospacing="0"/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dostęp do informacji publicznej</w:t>
      </w:r>
    </w:p>
    <w:p w14:paraId="0E48AF0F" w14:textId="77777777" w:rsidR="00DE6F08" w:rsidRDefault="00DE6F08" w:rsidP="00DE6F08">
      <w:pPr>
        <w:pStyle w:val="NormalnyWeb"/>
        <w:spacing w:after="0" w:afterAutospacing="0"/>
      </w:pPr>
      <w:r>
        <w:t>3) dobra znajomość obsługi komputera w zakresie pakietu biurowego Office (Word, Excel),</w:t>
      </w:r>
    </w:p>
    <w:p w14:paraId="15709D75" w14:textId="77777777" w:rsidR="00DE6F08" w:rsidRDefault="00DE6F08" w:rsidP="00DE6F08">
      <w:pPr>
        <w:pStyle w:val="NormalnyWeb"/>
        <w:spacing w:after="0" w:afterAutospacing="0"/>
      </w:pPr>
      <w:r>
        <w:t>4) cechy osobowe i predyspozycje:</w:t>
      </w:r>
    </w:p>
    <w:p w14:paraId="1C553E2A" w14:textId="77777777" w:rsidR="00DE6F08" w:rsidRDefault="00DE6F08" w:rsidP="00DE6F08">
      <w:pPr>
        <w:pStyle w:val="NormalnyWeb"/>
        <w:spacing w:after="0" w:afterAutospacing="0"/>
      </w:pPr>
      <w:r>
        <w:rPr>
          <w:color w:val="000000"/>
        </w:rPr>
        <w:t xml:space="preserve">- </w:t>
      </w:r>
      <w:r>
        <w:rPr>
          <w:color w:val="000000"/>
          <w:sz w:val="22"/>
          <w:szCs w:val="22"/>
        </w:rPr>
        <w:t xml:space="preserve">umiejętność analizy i syntezy informacji oraz poszukiwania i selekcji informacji, </w:t>
      </w:r>
    </w:p>
    <w:p w14:paraId="0D3E8EA1" w14:textId="77777777" w:rsidR="00DE6F08" w:rsidRDefault="00DE6F08" w:rsidP="00DE6F08">
      <w:pPr>
        <w:pStyle w:val="NormalnyWeb"/>
        <w:spacing w:after="0" w:afterAutospacing="0"/>
      </w:pPr>
      <w:r>
        <w:rPr>
          <w:color w:val="000000"/>
          <w:sz w:val="22"/>
          <w:szCs w:val="22"/>
        </w:rPr>
        <w:t xml:space="preserve">- wykazywanie inicjatywy i dobra organizacja pracy, </w:t>
      </w:r>
    </w:p>
    <w:p w14:paraId="747C2A0C" w14:textId="77777777" w:rsidR="00DE6F08" w:rsidRDefault="00DE6F08" w:rsidP="00DE6F08">
      <w:pPr>
        <w:pStyle w:val="NormalnyWeb"/>
        <w:spacing w:after="0" w:afterAutospacing="0"/>
      </w:pPr>
      <w:r>
        <w:t>- rzetelność w wykonywaniu obowiązków służbowych i odpowiedzialność za wykonywaną pracę,</w:t>
      </w:r>
    </w:p>
    <w:p w14:paraId="5A660E09" w14:textId="77777777" w:rsidR="00DE6F08" w:rsidRDefault="00DE6F08" w:rsidP="00DE6F08">
      <w:pPr>
        <w:pStyle w:val="NormalnyWeb"/>
        <w:spacing w:after="0" w:afterAutospacing="0"/>
      </w:pPr>
      <w:r>
        <w:t>- umiejętność pracy zespołowej,</w:t>
      </w:r>
    </w:p>
    <w:p w14:paraId="18355CE4" w14:textId="77777777" w:rsidR="00DE6F08" w:rsidRDefault="00DE6F08" w:rsidP="00DE6F08">
      <w:pPr>
        <w:pStyle w:val="NormalnyWeb"/>
        <w:spacing w:after="0" w:afterAutospacing="0"/>
      </w:pPr>
      <w:r>
        <w:t>- umiejętność pracy pod presją czasu,</w:t>
      </w:r>
    </w:p>
    <w:p w14:paraId="523966B3" w14:textId="77777777" w:rsidR="00DE6F08" w:rsidRDefault="00DE6F08" w:rsidP="00DE6F08">
      <w:pPr>
        <w:pStyle w:val="NormalnyWeb"/>
        <w:spacing w:after="0" w:afterAutospacing="0"/>
      </w:pPr>
      <w:r>
        <w:t>- umiejętność radzenia sobie ze stresem,</w:t>
      </w:r>
    </w:p>
    <w:p w14:paraId="7F25D2FD" w14:textId="77777777" w:rsidR="00DE6F08" w:rsidRDefault="00DE6F08" w:rsidP="00DE6F08">
      <w:pPr>
        <w:pStyle w:val="NormalnyWeb"/>
        <w:spacing w:after="0" w:afterAutospacing="0"/>
      </w:pPr>
      <w:r>
        <w:t>- dobra organizacja pracy, dyspozycyjność, kreatywność,</w:t>
      </w:r>
    </w:p>
    <w:p w14:paraId="691C3EAD" w14:textId="77777777" w:rsidR="00DE6F08" w:rsidRDefault="00DE6F08" w:rsidP="00DE6F08">
      <w:pPr>
        <w:pStyle w:val="NormalnyWeb"/>
        <w:spacing w:after="0" w:afterAutospacing="0"/>
      </w:pPr>
      <w:r>
        <w:lastRenderedPageBreak/>
        <w:t>- wysoka kultura osobista, empatia;</w:t>
      </w:r>
    </w:p>
    <w:p w14:paraId="0D6014E9" w14:textId="06BB2970" w:rsidR="00DE6F08" w:rsidRDefault="00DE6F08" w:rsidP="00DE6F08">
      <w:pPr>
        <w:pStyle w:val="NormalnyWeb"/>
        <w:spacing w:after="0" w:afterAutospacing="0"/>
      </w:pPr>
      <w:r>
        <w:t>7) preferowane doświadczenie zawodowe w zamówieniach publicznych w ochronie zdrowia</w:t>
      </w:r>
      <w:r w:rsidR="00ED5658">
        <w:t>.</w:t>
      </w:r>
    </w:p>
    <w:p w14:paraId="5A032543" w14:textId="77777777" w:rsidR="00DE6F08" w:rsidRDefault="00DE6F08" w:rsidP="00DE6F08">
      <w:pPr>
        <w:pStyle w:val="NormalnyWeb"/>
        <w:spacing w:after="0" w:afterAutospacing="0"/>
      </w:pPr>
      <w:r>
        <w:rPr>
          <w:b/>
          <w:bCs/>
        </w:rPr>
        <w:t>II. Zakres podstawowych zadań wykonywanych na stanowisku:</w:t>
      </w:r>
    </w:p>
    <w:p w14:paraId="71CC19F7" w14:textId="252087BB" w:rsidR="00DE6F08" w:rsidRDefault="00DE6F08" w:rsidP="00DE6F08">
      <w:pPr>
        <w:pStyle w:val="NormalnyWeb"/>
        <w:spacing w:after="0" w:afterAutospacing="0"/>
      </w:pPr>
      <w:r>
        <w:rPr>
          <w:color w:val="000000"/>
        </w:rPr>
        <w:t>1. Organizowanie i prowadzenie postępowań o udzielenie zamówienia publicznego w oparciu o przepisy Prawo zamówień publicznych we współpracy z innymi działami/ oddziałami, samodzielnymi stanowiskami, które odpowiadają za ich część merytoryczną, w tym w szczególności:</w:t>
      </w:r>
    </w:p>
    <w:p w14:paraId="3E0D1E2E" w14:textId="79360FCA" w:rsidR="00DE6F08" w:rsidRDefault="00DE6F08" w:rsidP="00DE6F08">
      <w:pPr>
        <w:pStyle w:val="NormalnyWeb"/>
        <w:spacing w:after="0" w:afterAutospacing="0"/>
      </w:pPr>
      <w:r>
        <w:rPr>
          <w:color w:val="000000"/>
        </w:rPr>
        <w:t>1) przygotowanie dokumentacji dotyczących udzielenia zamówienia publicznego</w:t>
      </w:r>
      <w:r w:rsidR="008110B8">
        <w:rPr>
          <w:color w:val="000000"/>
        </w:rPr>
        <w:t xml:space="preserve">, obsługa portali ezamowienia oraz eNotices2 </w:t>
      </w:r>
      <w:r>
        <w:rPr>
          <w:color w:val="000000"/>
        </w:rPr>
        <w:t>,</w:t>
      </w:r>
    </w:p>
    <w:p w14:paraId="184B9185" w14:textId="6C03E5C0" w:rsidR="00DE6F08" w:rsidRDefault="00DE6F08" w:rsidP="00DE6F08">
      <w:pPr>
        <w:pStyle w:val="NormalnyWeb"/>
        <w:spacing w:after="0" w:afterAutospacing="0"/>
      </w:pPr>
      <w:r>
        <w:rPr>
          <w:color w:val="000000"/>
        </w:rPr>
        <w:t xml:space="preserve">2) uzgadnianie składu Komisji Przetargowej </w:t>
      </w:r>
    </w:p>
    <w:p w14:paraId="5E0AC85A" w14:textId="60ED9062" w:rsidR="00DE6F08" w:rsidRDefault="00DE6F08" w:rsidP="00DE6F08">
      <w:pPr>
        <w:pStyle w:val="NormalnyWeb"/>
        <w:spacing w:after="0" w:afterAutospacing="0"/>
      </w:pPr>
      <w:r>
        <w:rPr>
          <w:color w:val="000000"/>
        </w:rPr>
        <w:t>3) opracowywanie dokumentacji niezbędnej do dokonania zamówienia (Specyfikacja Warunków Zamówienia), zaproszenia do składania ofert,</w:t>
      </w:r>
    </w:p>
    <w:p w14:paraId="5EB506DA" w14:textId="670E2359" w:rsidR="00DE6F08" w:rsidRDefault="00DE6F08" w:rsidP="00DE6F08">
      <w:pPr>
        <w:pStyle w:val="NormalnyWeb"/>
        <w:spacing w:after="0" w:afterAutospacing="0"/>
      </w:pPr>
      <w:r>
        <w:rPr>
          <w:color w:val="000000"/>
        </w:rPr>
        <w:t>4) opracowanie dokumentacji postępowań i protokołów postępowań,</w:t>
      </w:r>
    </w:p>
    <w:p w14:paraId="61D4B116" w14:textId="507BB411" w:rsidR="00DE6F08" w:rsidRDefault="00DE6F08" w:rsidP="00DE6F08">
      <w:pPr>
        <w:pStyle w:val="NormalnyWeb"/>
        <w:spacing w:after="0" w:afterAutospacing="0"/>
      </w:pPr>
      <w:r>
        <w:rPr>
          <w:color w:val="000000"/>
        </w:rPr>
        <w:t>5) uczestniczenie w pracach Komisji Przetargowych i jej obsługa kancelaryjno-techniczna,</w:t>
      </w:r>
    </w:p>
    <w:p w14:paraId="379A754E" w14:textId="1A5E252A" w:rsidR="00DE6F08" w:rsidRDefault="00DE6F08" w:rsidP="00DE6F08">
      <w:pPr>
        <w:pStyle w:val="NormalnyWeb"/>
        <w:spacing w:after="0" w:afterAutospacing="0"/>
      </w:pPr>
      <w:r>
        <w:rPr>
          <w:color w:val="000000"/>
        </w:rPr>
        <w:t>6) rozpatrywanie protestów przy udziale Komisji Przetargowej,</w:t>
      </w:r>
    </w:p>
    <w:p w14:paraId="11DE9D82" w14:textId="6D166A71" w:rsidR="00DE6F08" w:rsidRDefault="008110B8" w:rsidP="00DE6F08">
      <w:pPr>
        <w:pStyle w:val="NormalnyWeb"/>
        <w:spacing w:after="0" w:afterAutospacing="0"/>
      </w:pPr>
      <w:r>
        <w:rPr>
          <w:color w:val="000000"/>
        </w:rPr>
        <w:t>7</w:t>
      </w:r>
      <w:r w:rsidR="00DE6F08">
        <w:rPr>
          <w:color w:val="000000"/>
        </w:rPr>
        <w:t>) przygotowanie umów dla wykonawców będących rezultatem przeprowadzonych postępowań,</w:t>
      </w:r>
    </w:p>
    <w:p w14:paraId="244D3874" w14:textId="2DA7EF3E" w:rsidR="00DE6F08" w:rsidRDefault="008110B8" w:rsidP="00DE6F08">
      <w:pPr>
        <w:pStyle w:val="NormalnyWeb"/>
        <w:spacing w:after="0" w:afterAutospacing="0"/>
      </w:pPr>
      <w:r>
        <w:rPr>
          <w:color w:val="000000"/>
        </w:rPr>
        <w:t>8</w:t>
      </w:r>
      <w:r w:rsidR="00DE6F08">
        <w:rPr>
          <w:color w:val="000000"/>
        </w:rPr>
        <w:t>) prowadzenie rejestru zamówień publicznych oraz rejestru umów i zleceń o zamówienia publiczne,</w:t>
      </w:r>
    </w:p>
    <w:p w14:paraId="417B84C5" w14:textId="5FF3E628" w:rsidR="00DE6F08" w:rsidRDefault="008110B8" w:rsidP="00DE6F08">
      <w:pPr>
        <w:pStyle w:val="NormalnyWeb"/>
        <w:spacing w:after="0" w:afterAutospacing="0"/>
      </w:pPr>
      <w:r>
        <w:rPr>
          <w:color w:val="000000"/>
        </w:rPr>
        <w:t>9</w:t>
      </w:r>
      <w:r w:rsidR="00DE6F08">
        <w:rPr>
          <w:color w:val="000000"/>
        </w:rPr>
        <w:t>) opisywanie faktur pod względem zgodności z przeprowadzonym postępowaniem,</w:t>
      </w:r>
    </w:p>
    <w:p w14:paraId="598B1424" w14:textId="3E933936" w:rsidR="00DE6F08" w:rsidRDefault="00DE6F08" w:rsidP="00DE6F08">
      <w:pPr>
        <w:pStyle w:val="NormalnyWeb"/>
        <w:spacing w:after="0" w:afterAutospacing="0"/>
      </w:pPr>
      <w:r>
        <w:rPr>
          <w:color w:val="000000"/>
        </w:rPr>
        <w:t>1</w:t>
      </w:r>
      <w:r w:rsidR="008110B8">
        <w:rPr>
          <w:color w:val="000000"/>
        </w:rPr>
        <w:t>0</w:t>
      </w:r>
      <w:r>
        <w:rPr>
          <w:color w:val="000000"/>
        </w:rPr>
        <w:t>) archiwizowanie dokumentacji przeprowadzonych postępowań o zamówienie publiczne,</w:t>
      </w:r>
    </w:p>
    <w:p w14:paraId="47909E57" w14:textId="7F1B46E1" w:rsidR="00DE6F08" w:rsidRDefault="00DE6F08" w:rsidP="00DE6F08">
      <w:pPr>
        <w:pStyle w:val="NormalnyWeb"/>
        <w:spacing w:after="0" w:afterAutospacing="0"/>
      </w:pPr>
      <w:r>
        <w:rPr>
          <w:color w:val="000000"/>
        </w:rPr>
        <w:t xml:space="preserve">2. </w:t>
      </w:r>
      <w:r w:rsidR="008110B8">
        <w:rPr>
          <w:color w:val="000000"/>
        </w:rPr>
        <w:t>Przygotowywanie danych do</w:t>
      </w:r>
      <w:r>
        <w:rPr>
          <w:color w:val="000000"/>
        </w:rPr>
        <w:t xml:space="preserve"> rocznego sprawozdania o udzielonych zamówieniach</w:t>
      </w:r>
    </w:p>
    <w:p w14:paraId="121753B6" w14:textId="03D04099" w:rsidR="00DE6F08" w:rsidRDefault="00DE6F08" w:rsidP="00DE6F08">
      <w:pPr>
        <w:pStyle w:val="NormalnyWeb"/>
        <w:spacing w:after="0" w:afterAutospacing="0"/>
      </w:pPr>
      <w:r>
        <w:rPr>
          <w:color w:val="000000"/>
        </w:rPr>
        <w:t>3. Bieżące informowanie pracowników o zmianach w prawie zamówień publicznych.</w:t>
      </w:r>
    </w:p>
    <w:p w14:paraId="23F33A5F" w14:textId="10B0DFA7" w:rsidR="00DE6F08" w:rsidRDefault="00DE6F08" w:rsidP="00DE6F08">
      <w:pPr>
        <w:pStyle w:val="NormalnyWeb"/>
        <w:spacing w:after="0" w:afterAutospacing="0"/>
      </w:pPr>
      <w:r>
        <w:rPr>
          <w:color w:val="000000"/>
        </w:rPr>
        <w:t>4. Współpraca z pracownikami</w:t>
      </w:r>
      <w:r w:rsidR="00ED5658">
        <w:rPr>
          <w:color w:val="000000"/>
        </w:rPr>
        <w:t xml:space="preserve"> innych działów, m.in.</w:t>
      </w:r>
      <w:r>
        <w:rPr>
          <w:color w:val="000000"/>
        </w:rPr>
        <w:t xml:space="preserve"> w zakresie prawidłowej realizacji inwestycji</w:t>
      </w:r>
      <w:r w:rsidR="00ED5658">
        <w:rPr>
          <w:color w:val="000000"/>
        </w:rPr>
        <w:t>,</w:t>
      </w:r>
      <w:r w:rsidR="008110B8">
        <w:rPr>
          <w:color w:val="000000"/>
        </w:rPr>
        <w:t xml:space="preserve"> </w:t>
      </w:r>
      <w:r>
        <w:rPr>
          <w:color w:val="000000"/>
        </w:rPr>
        <w:t>remontów</w:t>
      </w:r>
      <w:r w:rsidR="00ED5658">
        <w:rPr>
          <w:color w:val="000000"/>
        </w:rPr>
        <w:t xml:space="preserve"> i zakupów.</w:t>
      </w:r>
    </w:p>
    <w:p w14:paraId="19C6A194" w14:textId="77777777" w:rsidR="009649E4" w:rsidRDefault="009649E4"/>
    <w:sectPr w:rsidR="0096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08"/>
    <w:rsid w:val="007079F2"/>
    <w:rsid w:val="008110B8"/>
    <w:rsid w:val="009649E4"/>
    <w:rsid w:val="00DE6F08"/>
    <w:rsid w:val="00ED5658"/>
    <w:rsid w:val="00F7410E"/>
    <w:rsid w:val="00FD08C8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21E5"/>
  <w15:chartTrackingRefBased/>
  <w15:docId w15:val="{2EC0E632-6CF3-4FC7-922D-4C8CCBF4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Stępień</dc:creator>
  <cp:keywords/>
  <dc:description/>
  <cp:lastModifiedBy>Ireneusz Stępień</cp:lastModifiedBy>
  <cp:revision>3</cp:revision>
  <dcterms:created xsi:type="dcterms:W3CDTF">2024-05-07T07:44:00Z</dcterms:created>
  <dcterms:modified xsi:type="dcterms:W3CDTF">2024-05-16T06:47:00Z</dcterms:modified>
</cp:coreProperties>
</file>